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51990621" w:rsidR="0064444A" w:rsidRPr="0064444A" w:rsidRDefault="00C96C04" w:rsidP="00E652B1">
            <w:pPr>
              <w:rPr>
                <w:rFonts w:cstheme="minorHAnsi"/>
                <w:b/>
              </w:rPr>
            </w:pPr>
            <w:r>
              <w:rPr>
                <w:rFonts w:cstheme="minorHAnsi"/>
                <w:b/>
                <w:color w:val="1F1F1F"/>
                <w:spacing w:val="-2"/>
              </w:rPr>
              <w:t>Vietnam</w:t>
            </w:r>
            <w:r w:rsidR="0010368B">
              <w:rPr>
                <w:rFonts w:cstheme="minorHAnsi"/>
                <w:b/>
                <w:color w:val="1F1F1F"/>
                <w:spacing w:val="-2"/>
              </w:rPr>
              <w:t xml:space="preserve"> Bali</w:t>
            </w:r>
            <w:r w:rsidR="00787ECC">
              <w:rPr>
                <w:rFonts w:cstheme="minorHAnsi"/>
                <w:b/>
                <w:color w:val="1F1F1F"/>
                <w:spacing w:val="-2"/>
              </w:rPr>
              <w:t xml:space="preserve"> Package </w:t>
            </w:r>
            <w:r w:rsidR="00E73C86">
              <w:rPr>
                <w:rFonts w:cstheme="minorHAnsi"/>
                <w:b/>
                <w:color w:val="1F1F1F"/>
                <w:spacing w:val="-2"/>
              </w:rPr>
              <w:t xml:space="preserve">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20520435" w:rsidR="0064444A" w:rsidRPr="0064444A" w:rsidRDefault="00787ECC" w:rsidP="00E652B1">
            <w:pPr>
              <w:rPr>
                <w:rFonts w:cstheme="minorHAnsi"/>
                <w:b/>
              </w:rPr>
            </w:pPr>
            <w:r>
              <w:rPr>
                <w:rFonts w:cstheme="minorHAnsi"/>
                <w:color w:val="1F1F1F"/>
                <w:spacing w:val="-2"/>
              </w:rPr>
              <w:t>10</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 xml:space="preserve"> +01child</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61B3A9AD" w:rsidR="0064444A" w:rsidRPr="0064444A" w:rsidRDefault="00787ECC" w:rsidP="00E652B1">
            <w:pPr>
              <w:rPr>
                <w:rFonts w:cstheme="minorHAnsi"/>
                <w:b/>
              </w:rPr>
            </w:pPr>
            <w:r>
              <w:rPr>
                <w:rFonts w:cstheme="minorHAnsi"/>
                <w:color w:val="1F1F1F"/>
                <w:spacing w:val="-1"/>
              </w:rPr>
              <w:t>2</w:t>
            </w:r>
            <w:r w:rsidR="00AE5954">
              <w:rPr>
                <w:rFonts w:cstheme="minorHAnsi"/>
                <w:color w:val="1F1F1F"/>
                <w:spacing w:val="-1"/>
              </w:rPr>
              <w:t>5</w:t>
            </w:r>
            <w:r w:rsidR="00E73C86">
              <w:rPr>
                <w:rFonts w:cstheme="minorHAnsi"/>
                <w:color w:val="1F1F1F"/>
                <w:spacing w:val="-1"/>
              </w:rPr>
              <w:t>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w:t>
            </w:r>
            <w:r w:rsidR="00AE5954">
              <w:rPr>
                <w:rFonts w:cstheme="minorHAnsi"/>
                <w:color w:val="1F1F1F"/>
                <w:spacing w:val="-7"/>
              </w:rPr>
              <w:t>1</w:t>
            </w:r>
            <w:r>
              <w:rPr>
                <w:rFonts w:cstheme="minorHAnsi"/>
                <w:color w:val="1F1F1F"/>
                <w:spacing w:val="-7"/>
              </w:rPr>
              <w:t>July</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68512C7E" w14:textId="0D3EF286" w:rsidR="00496BE8" w:rsidRPr="00787ECC" w:rsidRDefault="00405B33" w:rsidP="00E652B1">
      <w:pPr>
        <w:rPr>
          <w:u w:val="single"/>
        </w:rPr>
      </w:pPr>
      <w:r>
        <w:rPr>
          <w:noProof/>
        </w:rPr>
        <w:t xml:space="preserve">  </w:t>
      </w:r>
    </w:p>
    <w:p w14:paraId="73CCA7D3" w14:textId="77777777" w:rsidR="00D95C27" w:rsidRDefault="00D95C27" w:rsidP="00E652B1">
      <w:pPr>
        <w:rPr>
          <w:b/>
          <w:u w:val="single"/>
        </w:rPr>
      </w:pPr>
    </w:p>
    <w:p w14:paraId="2C309906" w14:textId="007CBDCB"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AE5954">
        <w:rPr>
          <w:rFonts w:cstheme="minorHAnsi"/>
          <w:b/>
          <w:spacing w:val="-1"/>
          <w:highlight w:val="yellow"/>
        </w:rPr>
        <w:t>Land</w:t>
      </w:r>
      <w:r w:rsidR="00EE1A92">
        <w:rPr>
          <w:rFonts w:cstheme="minorHAnsi"/>
          <w:b/>
          <w:spacing w:val="-1"/>
          <w:highlight w:val="yellow"/>
        </w:rPr>
        <w:t xml:space="preserve"> Per person: -</w:t>
      </w:r>
      <w:r w:rsidR="00C8465B" w:rsidRPr="00C8281C">
        <w:rPr>
          <w:rFonts w:cstheme="minorHAnsi"/>
          <w:b/>
          <w:highlight w:val="yellow"/>
        </w:rPr>
        <w:t xml:space="preserve"> </w:t>
      </w:r>
      <w:r w:rsidR="00EE1A92">
        <w:rPr>
          <w:rFonts w:cstheme="minorHAnsi"/>
          <w:b/>
          <w:highlight w:val="yellow"/>
        </w:rPr>
        <w:t xml:space="preserve">Adults Cost </w:t>
      </w:r>
      <w:r w:rsidR="00EE1A92">
        <w:rPr>
          <w:rFonts w:cstheme="minorHAnsi"/>
          <w:b/>
          <w:spacing w:val="-4"/>
          <w:highlight w:val="yellow"/>
        </w:rPr>
        <w:t>@</w:t>
      </w:r>
      <w:r w:rsidR="00C8465B" w:rsidRPr="00C8281C">
        <w:rPr>
          <w:rFonts w:cstheme="minorHAnsi"/>
          <w:b/>
          <w:highlight w:val="yellow"/>
          <w:shd w:val="clear" w:color="auto" w:fill="FFFF00"/>
        </w:rPr>
        <w:t xml:space="preserve">INR </w:t>
      </w:r>
      <w:r w:rsidR="001849DF">
        <w:rPr>
          <w:rFonts w:cstheme="minorHAnsi"/>
          <w:b/>
          <w:highlight w:val="yellow"/>
          <w:shd w:val="clear" w:color="auto" w:fill="FFFF00"/>
        </w:rPr>
        <w:t>33</w:t>
      </w:r>
      <w:r w:rsidR="0091242D">
        <w:rPr>
          <w:rFonts w:cstheme="minorHAnsi"/>
          <w:b/>
          <w:highlight w:val="yellow"/>
          <w:shd w:val="clear" w:color="auto" w:fill="FFFF00"/>
        </w:rPr>
        <w:t>,</w:t>
      </w:r>
      <w:r w:rsidR="00AE5954">
        <w:rPr>
          <w:rFonts w:cstheme="minorHAnsi"/>
          <w:b/>
          <w:highlight w:val="yellow"/>
          <w:shd w:val="clear" w:color="auto" w:fill="FFFF00"/>
        </w:rPr>
        <w:t>5</w:t>
      </w:r>
      <w:r w:rsidR="0091242D" w:rsidRPr="00EE1A92">
        <w:rPr>
          <w:rFonts w:cstheme="minorHAnsi"/>
          <w:b/>
          <w:highlight w:val="yellow"/>
          <w:shd w:val="clear" w:color="auto" w:fill="FFFF00"/>
        </w:rPr>
        <w:t>00</w:t>
      </w:r>
      <w:r w:rsidR="00C8465B" w:rsidRPr="00EE1A92">
        <w:rPr>
          <w:rFonts w:cstheme="minorHAnsi"/>
          <w:b/>
          <w:highlight w:val="yellow"/>
        </w:rPr>
        <w:t>/-</w:t>
      </w:r>
      <w:r w:rsidR="00EE1A92" w:rsidRPr="00EE1A92">
        <w:rPr>
          <w:rFonts w:cstheme="minorHAnsi"/>
          <w:b/>
          <w:highlight w:val="yellow"/>
        </w:rPr>
        <w:t xml:space="preserve"> Child cost @INR </w:t>
      </w:r>
      <w:r w:rsidR="001849DF">
        <w:rPr>
          <w:rFonts w:cstheme="minorHAnsi"/>
          <w:b/>
          <w:highlight w:val="yellow"/>
        </w:rPr>
        <w:t>25</w:t>
      </w:r>
      <w:r w:rsidR="00EE1A92" w:rsidRPr="00EE1A92">
        <w:rPr>
          <w:rFonts w:cstheme="minorHAnsi"/>
          <w:b/>
          <w:highlight w:val="yellow"/>
        </w:rPr>
        <w:t>,000/-</w:t>
      </w:r>
    </w:p>
    <w:p w14:paraId="36FBE71C" w14:textId="011359C4" w:rsidR="00261AD8" w:rsidRPr="008658D3" w:rsidRDefault="00261AD8" w:rsidP="00261AD8">
      <w:pPr>
        <w:pStyle w:val="TableParagraph"/>
        <w:ind w:left="0"/>
        <w:rPr>
          <w:rFonts w:asciiTheme="minorHAnsi" w:hAnsiTheme="minorHAnsi" w:cstheme="minorHAnsi"/>
          <w:b/>
        </w:rPr>
      </w:pPr>
    </w:p>
    <w:p w14:paraId="274B843A" w14:textId="24ED6C86" w:rsidR="002B54DD" w:rsidRPr="00C739D6" w:rsidRDefault="00261AD8" w:rsidP="00C739D6">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p w14:paraId="4296A484" w14:textId="77777777" w:rsidR="00C739D6" w:rsidRPr="00C67592" w:rsidRDefault="00606E58" w:rsidP="00E652B1">
      <w:pPr>
        <w:rPr>
          <w:u w:val="single"/>
        </w:rPr>
      </w:pPr>
      <w:r w:rsidRPr="00606E58">
        <w:rPr>
          <w:noProof/>
        </w:rPr>
        <w:t xml:space="preserve"> </w:t>
      </w:r>
    </w:p>
    <w:tbl>
      <w:tblPr>
        <w:tblStyle w:val="TableGrid"/>
        <w:tblW w:w="9794" w:type="dxa"/>
        <w:tblLook w:val="04A0" w:firstRow="1" w:lastRow="0" w:firstColumn="1" w:lastColumn="0" w:noHBand="0" w:noVBand="1"/>
      </w:tblPr>
      <w:tblGrid>
        <w:gridCol w:w="1632"/>
        <w:gridCol w:w="1632"/>
        <w:gridCol w:w="1632"/>
        <w:gridCol w:w="1632"/>
        <w:gridCol w:w="1633"/>
        <w:gridCol w:w="1633"/>
      </w:tblGrid>
      <w:tr w:rsidR="00C739D6" w14:paraId="4F2BD686" w14:textId="77777777" w:rsidTr="00C739D6">
        <w:trPr>
          <w:trHeight w:val="447"/>
        </w:trPr>
        <w:tc>
          <w:tcPr>
            <w:tcW w:w="1632" w:type="dxa"/>
          </w:tcPr>
          <w:p w14:paraId="658AA2D6" w14:textId="3BAD9D28" w:rsidR="00C739D6" w:rsidRDefault="00C739D6" w:rsidP="00C739D6">
            <w:pPr>
              <w:rPr>
                <w:u w:val="single"/>
              </w:rPr>
            </w:pPr>
            <w:r w:rsidRPr="00261AD8">
              <w:rPr>
                <w:rFonts w:cstheme="minorHAnsi"/>
                <w:b/>
              </w:rPr>
              <w:t>Destination</w:t>
            </w:r>
          </w:p>
        </w:tc>
        <w:tc>
          <w:tcPr>
            <w:tcW w:w="1632" w:type="dxa"/>
          </w:tcPr>
          <w:p w14:paraId="1295E38E" w14:textId="0E72EE90" w:rsidR="00C739D6" w:rsidRDefault="00C739D6" w:rsidP="00C739D6">
            <w:pPr>
              <w:rPr>
                <w:u w:val="single"/>
              </w:rPr>
            </w:pPr>
            <w:r w:rsidRPr="00261AD8">
              <w:rPr>
                <w:rFonts w:cstheme="minorHAnsi"/>
                <w:b/>
              </w:rPr>
              <w:t>Hotel</w:t>
            </w:r>
          </w:p>
        </w:tc>
        <w:tc>
          <w:tcPr>
            <w:tcW w:w="1632" w:type="dxa"/>
          </w:tcPr>
          <w:p w14:paraId="1B478313" w14:textId="6A36B46C" w:rsidR="00C739D6" w:rsidRDefault="00C739D6" w:rsidP="00C739D6">
            <w:pPr>
              <w:rPr>
                <w:u w:val="single"/>
              </w:rPr>
            </w:pPr>
            <w:r w:rsidRPr="00261AD8">
              <w:rPr>
                <w:rFonts w:cstheme="minorHAnsi"/>
                <w:b/>
              </w:rPr>
              <w:t>Rooming</w:t>
            </w:r>
          </w:p>
        </w:tc>
        <w:tc>
          <w:tcPr>
            <w:tcW w:w="1632" w:type="dxa"/>
          </w:tcPr>
          <w:p w14:paraId="217C2421" w14:textId="4FB47038" w:rsidR="00C739D6" w:rsidRDefault="00C739D6" w:rsidP="00C739D6">
            <w:pPr>
              <w:rPr>
                <w:u w:val="single"/>
              </w:rPr>
            </w:pPr>
            <w:r>
              <w:rPr>
                <w:rFonts w:cstheme="minorHAnsi"/>
                <w:b/>
              </w:rPr>
              <w:t>Check in</w:t>
            </w:r>
          </w:p>
        </w:tc>
        <w:tc>
          <w:tcPr>
            <w:tcW w:w="1633" w:type="dxa"/>
          </w:tcPr>
          <w:p w14:paraId="3282D09E" w14:textId="5841FE24" w:rsidR="00C739D6" w:rsidRDefault="00C739D6" w:rsidP="00C739D6">
            <w:pPr>
              <w:rPr>
                <w:u w:val="single"/>
              </w:rPr>
            </w:pPr>
            <w:r>
              <w:rPr>
                <w:rFonts w:cstheme="minorHAnsi"/>
                <w:b/>
              </w:rPr>
              <w:t>Check out</w:t>
            </w:r>
          </w:p>
        </w:tc>
        <w:tc>
          <w:tcPr>
            <w:tcW w:w="1633" w:type="dxa"/>
          </w:tcPr>
          <w:p w14:paraId="5F8A13F0" w14:textId="76BF9732" w:rsidR="00C739D6" w:rsidRDefault="00C739D6" w:rsidP="00C739D6">
            <w:pPr>
              <w:rPr>
                <w:u w:val="single"/>
              </w:rPr>
            </w:pPr>
            <w:r w:rsidRPr="00261AD8">
              <w:rPr>
                <w:rFonts w:cstheme="minorHAnsi"/>
                <w:b/>
              </w:rPr>
              <w:t>No. of Nights</w:t>
            </w:r>
          </w:p>
        </w:tc>
      </w:tr>
      <w:tr w:rsidR="00C739D6" w14:paraId="4EBC5AAF" w14:textId="77777777" w:rsidTr="00C739D6">
        <w:trPr>
          <w:trHeight w:val="422"/>
        </w:trPr>
        <w:tc>
          <w:tcPr>
            <w:tcW w:w="1632" w:type="dxa"/>
          </w:tcPr>
          <w:p w14:paraId="5FD1A194" w14:textId="1B1D2AB9" w:rsidR="00C739D6" w:rsidRDefault="00AE5954" w:rsidP="00E652B1">
            <w:pPr>
              <w:rPr>
                <w:u w:val="single"/>
              </w:rPr>
            </w:pPr>
            <w:r>
              <w:rPr>
                <w:u w:val="single"/>
              </w:rPr>
              <w:t xml:space="preserve">Ha </w:t>
            </w:r>
            <w:proofErr w:type="spellStart"/>
            <w:r>
              <w:rPr>
                <w:u w:val="single"/>
              </w:rPr>
              <w:t>Noi</w:t>
            </w:r>
            <w:proofErr w:type="spellEnd"/>
          </w:p>
        </w:tc>
        <w:tc>
          <w:tcPr>
            <w:tcW w:w="1632" w:type="dxa"/>
          </w:tcPr>
          <w:p w14:paraId="08308EE0" w14:textId="6FD2EB26" w:rsidR="00C739D6" w:rsidRPr="00AE5954" w:rsidRDefault="001849DF" w:rsidP="00E652B1">
            <w:pPr>
              <w:rPr>
                <w:rFonts w:ascii="Arial" w:hAnsi="Arial" w:cs="Arial"/>
                <w:color w:val="222222"/>
                <w:sz w:val="21"/>
                <w:szCs w:val="21"/>
              </w:rPr>
            </w:pPr>
            <w:proofErr w:type="spellStart"/>
            <w:r w:rsidRPr="001849DF">
              <w:rPr>
                <w:rFonts w:ascii="Arial" w:hAnsi="Arial" w:cs="Arial"/>
                <w:color w:val="222222"/>
                <w:sz w:val="21"/>
                <w:szCs w:val="21"/>
              </w:rPr>
              <w:t>Minasi</w:t>
            </w:r>
            <w:proofErr w:type="spellEnd"/>
            <w:r w:rsidRPr="001849DF">
              <w:rPr>
                <w:rFonts w:ascii="Arial" w:hAnsi="Arial" w:cs="Arial"/>
                <w:color w:val="222222"/>
                <w:sz w:val="21"/>
                <w:szCs w:val="21"/>
              </w:rPr>
              <w:t xml:space="preserve"> Premium Hotel</w:t>
            </w:r>
          </w:p>
        </w:tc>
        <w:tc>
          <w:tcPr>
            <w:tcW w:w="1632" w:type="dxa"/>
          </w:tcPr>
          <w:p w14:paraId="30D9E208" w14:textId="77777777" w:rsidR="00AE5954" w:rsidRDefault="00AE5954" w:rsidP="00AE5954">
            <w:pPr>
              <w:rPr>
                <w:rFonts w:ascii="Arial" w:hAnsi="Arial" w:cs="Arial"/>
                <w:color w:val="222222"/>
                <w:sz w:val="21"/>
                <w:szCs w:val="21"/>
              </w:rPr>
            </w:pPr>
            <w:r>
              <w:rPr>
                <w:rFonts w:ascii="Arial" w:hAnsi="Arial" w:cs="Arial"/>
                <w:color w:val="222222"/>
                <w:sz w:val="21"/>
                <w:szCs w:val="21"/>
              </w:rPr>
              <w:t>Deluxe</w:t>
            </w:r>
          </w:p>
          <w:p w14:paraId="49E5CE43" w14:textId="3A8E82D8" w:rsidR="00C739D6" w:rsidRDefault="00C739D6" w:rsidP="00E652B1">
            <w:pPr>
              <w:rPr>
                <w:u w:val="single"/>
              </w:rPr>
            </w:pPr>
          </w:p>
        </w:tc>
        <w:tc>
          <w:tcPr>
            <w:tcW w:w="1632" w:type="dxa"/>
          </w:tcPr>
          <w:p w14:paraId="1026C499" w14:textId="1B9118C6" w:rsidR="00C739D6" w:rsidRPr="00AE5954" w:rsidRDefault="00AE5954" w:rsidP="00E652B1">
            <w:r w:rsidRPr="00AE5954">
              <w:t>25June</w:t>
            </w:r>
          </w:p>
        </w:tc>
        <w:tc>
          <w:tcPr>
            <w:tcW w:w="1633" w:type="dxa"/>
          </w:tcPr>
          <w:p w14:paraId="3A50D668" w14:textId="31BA84C8" w:rsidR="00C739D6" w:rsidRPr="00AE5954" w:rsidRDefault="00AE5954" w:rsidP="00E652B1">
            <w:r w:rsidRPr="00AE5954">
              <w:t>28</w:t>
            </w:r>
            <w:r>
              <w:t>June</w:t>
            </w:r>
          </w:p>
        </w:tc>
        <w:tc>
          <w:tcPr>
            <w:tcW w:w="1633" w:type="dxa"/>
          </w:tcPr>
          <w:p w14:paraId="4A3E2FCB" w14:textId="22A2FC47" w:rsidR="00C739D6" w:rsidRPr="00A8376E" w:rsidRDefault="00AE5954" w:rsidP="00E652B1">
            <w:r w:rsidRPr="00A8376E">
              <w:t>03</w:t>
            </w:r>
          </w:p>
        </w:tc>
      </w:tr>
      <w:tr w:rsidR="00C739D6" w14:paraId="63B70F72" w14:textId="77777777" w:rsidTr="00C739D6">
        <w:trPr>
          <w:trHeight w:val="869"/>
        </w:trPr>
        <w:tc>
          <w:tcPr>
            <w:tcW w:w="1632" w:type="dxa"/>
          </w:tcPr>
          <w:p w14:paraId="4C81F567" w14:textId="73ABBED2" w:rsidR="00AE5954" w:rsidRDefault="00AE5954" w:rsidP="00AE5954">
            <w:pPr>
              <w:rPr>
                <w:rFonts w:ascii="Arial" w:hAnsi="Arial" w:cs="Arial"/>
                <w:color w:val="222222"/>
                <w:sz w:val="21"/>
                <w:szCs w:val="21"/>
              </w:rPr>
            </w:pPr>
          </w:p>
          <w:p w14:paraId="2AEFC08B" w14:textId="3A5A98E3" w:rsidR="00C739D6" w:rsidRDefault="001849DF" w:rsidP="00E652B1">
            <w:pPr>
              <w:rPr>
                <w:u w:val="single"/>
              </w:rPr>
            </w:pPr>
            <w:proofErr w:type="spellStart"/>
            <w:r>
              <w:rPr>
                <w:u w:val="single"/>
              </w:rPr>
              <w:t>Kuta</w:t>
            </w:r>
            <w:proofErr w:type="spellEnd"/>
          </w:p>
        </w:tc>
        <w:tc>
          <w:tcPr>
            <w:tcW w:w="1632" w:type="dxa"/>
          </w:tcPr>
          <w:p w14:paraId="03B29F23" w14:textId="77777777" w:rsidR="001849DF" w:rsidRDefault="001849DF" w:rsidP="001849DF">
            <w:pPr>
              <w:rPr>
                <w:rFonts w:ascii="Calibri" w:hAnsi="Calibri" w:cs="Calibri"/>
                <w:color w:val="000000"/>
              </w:rPr>
            </w:pPr>
            <w:r>
              <w:rPr>
                <w:rFonts w:ascii="Calibri" w:hAnsi="Calibri" w:cs="Calibri"/>
                <w:color w:val="000000"/>
              </w:rPr>
              <w:t>Golden Tulip</w:t>
            </w:r>
          </w:p>
          <w:p w14:paraId="4ABA6D96" w14:textId="054974C6" w:rsidR="00C739D6" w:rsidRPr="001849DF" w:rsidRDefault="00C739D6" w:rsidP="00E652B1">
            <w:pPr>
              <w:rPr>
                <w:rFonts w:ascii="Arial" w:hAnsi="Arial" w:cs="Arial"/>
                <w:color w:val="222222"/>
                <w:sz w:val="21"/>
                <w:szCs w:val="21"/>
              </w:rPr>
            </w:pPr>
          </w:p>
        </w:tc>
        <w:tc>
          <w:tcPr>
            <w:tcW w:w="1632" w:type="dxa"/>
          </w:tcPr>
          <w:p w14:paraId="41954DF8" w14:textId="77777777" w:rsidR="001849DF" w:rsidRDefault="001849DF" w:rsidP="001849DF">
            <w:pPr>
              <w:rPr>
                <w:rFonts w:ascii="Calibri" w:hAnsi="Calibri" w:cs="Calibri"/>
                <w:color w:val="000000"/>
              </w:rPr>
            </w:pPr>
            <w:r>
              <w:rPr>
                <w:rFonts w:ascii="Calibri" w:hAnsi="Calibri" w:cs="Calibri"/>
                <w:color w:val="000000"/>
              </w:rPr>
              <w:t xml:space="preserve">Deluxe City View </w:t>
            </w:r>
          </w:p>
          <w:p w14:paraId="71DE9B12" w14:textId="17A5F5AE" w:rsidR="00AE5954" w:rsidRDefault="00AE5954" w:rsidP="00AE5954">
            <w:pPr>
              <w:rPr>
                <w:rFonts w:ascii="Arial" w:hAnsi="Arial" w:cs="Arial"/>
                <w:color w:val="222222"/>
                <w:sz w:val="21"/>
                <w:szCs w:val="21"/>
              </w:rPr>
            </w:pPr>
          </w:p>
          <w:p w14:paraId="6D0AEC34" w14:textId="647286FD" w:rsidR="00C739D6" w:rsidRDefault="00C739D6" w:rsidP="00E652B1">
            <w:pPr>
              <w:rPr>
                <w:u w:val="single"/>
              </w:rPr>
            </w:pPr>
          </w:p>
        </w:tc>
        <w:tc>
          <w:tcPr>
            <w:tcW w:w="1632" w:type="dxa"/>
          </w:tcPr>
          <w:p w14:paraId="5714897D" w14:textId="6BA4A62F" w:rsidR="00C739D6" w:rsidRPr="00AE5954" w:rsidRDefault="001849DF" w:rsidP="00E652B1">
            <w:r>
              <w:t>28June</w:t>
            </w:r>
          </w:p>
        </w:tc>
        <w:tc>
          <w:tcPr>
            <w:tcW w:w="1633" w:type="dxa"/>
          </w:tcPr>
          <w:p w14:paraId="49EB7154" w14:textId="3BB8FD4C" w:rsidR="00C739D6" w:rsidRPr="00AE5954" w:rsidRDefault="001849DF" w:rsidP="00E652B1">
            <w:r>
              <w:t>01July</w:t>
            </w:r>
          </w:p>
        </w:tc>
        <w:tc>
          <w:tcPr>
            <w:tcW w:w="1633" w:type="dxa"/>
          </w:tcPr>
          <w:p w14:paraId="68677316" w14:textId="7B9B81E5" w:rsidR="00C739D6" w:rsidRPr="00A8376E" w:rsidRDefault="00AE5954" w:rsidP="00E652B1">
            <w:r w:rsidRPr="00A8376E">
              <w:t>0</w:t>
            </w:r>
            <w:r w:rsidR="001849DF">
              <w:t>3</w:t>
            </w:r>
          </w:p>
        </w:tc>
      </w:tr>
    </w:tbl>
    <w:p w14:paraId="729CC3FD" w14:textId="5B360625" w:rsidR="00C67592" w:rsidRPr="00C67592" w:rsidRDefault="00C67592" w:rsidP="00E652B1">
      <w:pPr>
        <w:rPr>
          <w:u w:val="single"/>
        </w:rPr>
      </w:pPr>
    </w:p>
    <w:p w14:paraId="2D5C427B" w14:textId="77777777" w:rsidR="00C67592" w:rsidRDefault="00C67592" w:rsidP="00E652B1">
      <w:pPr>
        <w:rPr>
          <w:b/>
          <w:u w:val="single"/>
        </w:rPr>
      </w:pPr>
    </w:p>
    <w:p w14:paraId="0DB795A3" w14:textId="5C1F33EE" w:rsidR="00C67592" w:rsidRDefault="00C67592" w:rsidP="00E652B1">
      <w:pPr>
        <w:rPr>
          <w:b/>
          <w:u w:val="single"/>
        </w:rPr>
      </w:pPr>
    </w:p>
    <w:p w14:paraId="34182394" w14:textId="1D19B0BF" w:rsidR="00C739D6" w:rsidRDefault="00C739D6" w:rsidP="00E652B1">
      <w:pPr>
        <w:rPr>
          <w:b/>
          <w:u w:val="single"/>
        </w:rPr>
      </w:pPr>
    </w:p>
    <w:p w14:paraId="7D9E49E7" w14:textId="3C861DCD" w:rsidR="00C739D6" w:rsidRDefault="00C739D6" w:rsidP="00E652B1">
      <w:pPr>
        <w:rPr>
          <w:b/>
          <w:u w:val="single"/>
        </w:rPr>
      </w:pPr>
    </w:p>
    <w:p w14:paraId="0032171F" w14:textId="77777777" w:rsidR="00C739D6" w:rsidRDefault="00C739D6" w:rsidP="00E652B1">
      <w:pPr>
        <w:rPr>
          <w:b/>
          <w:u w:val="single"/>
        </w:rPr>
      </w:pPr>
      <w:bookmarkStart w:id="0" w:name="_GoBack"/>
      <w:bookmarkEnd w:id="0"/>
    </w:p>
    <w:p w14:paraId="0E2F4A60" w14:textId="476F23A7" w:rsidR="0064444A" w:rsidRDefault="0064444A" w:rsidP="00E652B1">
      <w:pPr>
        <w:rPr>
          <w:b/>
          <w:u w:val="single"/>
        </w:rPr>
      </w:pPr>
      <w:r w:rsidRPr="0064444A">
        <w:rPr>
          <w:b/>
          <w:u w:val="single"/>
        </w:rPr>
        <w:t>Package Inclusions</w:t>
      </w:r>
    </w:p>
    <w:p w14:paraId="126A48F3" w14:textId="7D48C6F4" w:rsidR="00EE1A92" w:rsidRPr="00AE5954" w:rsidRDefault="00EE1A92" w:rsidP="00EE1A92">
      <w:pPr>
        <w:pStyle w:val="ListParagraph"/>
        <w:numPr>
          <w:ilvl w:val="0"/>
          <w:numId w:val="4"/>
        </w:numPr>
        <w:tabs>
          <w:tab w:val="left" w:pos="1320"/>
          <w:tab w:val="left" w:pos="1321"/>
        </w:tabs>
        <w:spacing w:before="1"/>
        <w:ind w:hanging="361"/>
        <w:jc w:val="both"/>
        <w:rPr>
          <w:rFonts w:asciiTheme="majorHAnsi" w:hAnsiTheme="majorHAnsi" w:cstheme="majorHAnsi"/>
        </w:rPr>
      </w:pPr>
      <w:r w:rsidRPr="00AE5954">
        <w:rPr>
          <w:rFonts w:asciiTheme="majorHAnsi" w:hAnsiTheme="majorHAnsi" w:cstheme="majorHAnsi"/>
        </w:rPr>
        <w:t>0</w:t>
      </w:r>
      <w:r w:rsidRPr="00AE5954">
        <w:rPr>
          <w:rFonts w:asciiTheme="majorHAnsi" w:hAnsiTheme="majorHAnsi" w:cstheme="majorHAnsi"/>
        </w:rPr>
        <w:t>6</w:t>
      </w:r>
      <w:r w:rsidRPr="00AE5954">
        <w:rPr>
          <w:rFonts w:asciiTheme="majorHAnsi" w:hAnsiTheme="majorHAnsi" w:cstheme="majorHAnsi"/>
        </w:rPr>
        <w:t xml:space="preserve">Nights Accommodation in mention below Hotels </w:t>
      </w:r>
    </w:p>
    <w:p w14:paraId="127D3A98" w14:textId="77777777" w:rsidR="00EE1A92" w:rsidRPr="00AE5954" w:rsidRDefault="00EE1A92" w:rsidP="00EE1A92">
      <w:pPr>
        <w:pStyle w:val="ListParagraph"/>
        <w:numPr>
          <w:ilvl w:val="0"/>
          <w:numId w:val="4"/>
        </w:numPr>
        <w:tabs>
          <w:tab w:val="left" w:pos="1320"/>
          <w:tab w:val="left" w:pos="1321"/>
        </w:tabs>
        <w:spacing w:before="1"/>
        <w:ind w:hanging="361"/>
        <w:jc w:val="both"/>
        <w:rPr>
          <w:rFonts w:asciiTheme="majorHAnsi" w:hAnsiTheme="majorHAnsi" w:cstheme="majorHAnsi"/>
        </w:rPr>
      </w:pPr>
      <w:r w:rsidRPr="00AE5954">
        <w:rPr>
          <w:rFonts w:asciiTheme="majorHAnsi" w:hAnsiTheme="majorHAnsi" w:cstheme="majorHAnsi"/>
        </w:rPr>
        <w:t>Return airport transfers on PVT Basis</w:t>
      </w:r>
    </w:p>
    <w:p w14:paraId="4A3A10CD" w14:textId="3F22872F" w:rsidR="00EE1A92" w:rsidRDefault="00EE1A92" w:rsidP="00EE1A92">
      <w:pPr>
        <w:pStyle w:val="ListParagraph"/>
        <w:numPr>
          <w:ilvl w:val="0"/>
          <w:numId w:val="4"/>
        </w:numPr>
        <w:tabs>
          <w:tab w:val="left" w:pos="1320"/>
          <w:tab w:val="left" w:pos="1321"/>
        </w:tabs>
        <w:spacing w:before="1"/>
        <w:jc w:val="both"/>
        <w:rPr>
          <w:rFonts w:asciiTheme="majorHAnsi" w:hAnsiTheme="majorHAnsi" w:cstheme="majorHAnsi"/>
          <w:color w:val="000000" w:themeColor="text1"/>
        </w:rPr>
      </w:pPr>
      <w:r w:rsidRPr="00AE5954">
        <w:rPr>
          <w:rFonts w:asciiTheme="majorHAnsi" w:hAnsiTheme="majorHAnsi" w:cstheme="majorHAnsi"/>
          <w:color w:val="000000" w:themeColor="text1"/>
        </w:rPr>
        <w:t>Meet &amp; Greet assistance at the airport and transfer directly to your hotel, Day at leisure</w:t>
      </w:r>
    </w:p>
    <w:p w14:paraId="38193980" w14:textId="5A21A279" w:rsidR="001849DF" w:rsidRPr="00AE5954" w:rsidRDefault="001849DF" w:rsidP="001849DF">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0</w:t>
      </w:r>
      <w:r>
        <w:rPr>
          <w:rFonts w:asciiTheme="majorHAnsi" w:hAnsiTheme="majorHAnsi" w:cstheme="majorHAnsi"/>
          <w:color w:val="080808"/>
          <w:shd w:val="clear" w:color="auto" w:fill="FFFFFF"/>
        </w:rPr>
        <w:t>3</w:t>
      </w:r>
      <w:r w:rsidRPr="00AE5954">
        <w:rPr>
          <w:rFonts w:asciiTheme="majorHAnsi" w:hAnsiTheme="majorHAnsi" w:cstheme="majorHAnsi"/>
          <w:color w:val="080808"/>
          <w:shd w:val="clear" w:color="auto" w:fill="FFFFFF"/>
        </w:rPr>
        <w:t xml:space="preserve"> night’s hotel accommodation with breakfast in </w:t>
      </w:r>
      <w:proofErr w:type="spellStart"/>
      <w:r>
        <w:rPr>
          <w:rFonts w:asciiTheme="majorHAnsi" w:hAnsiTheme="majorHAnsi" w:cstheme="majorHAnsi"/>
          <w:color w:val="080808"/>
          <w:shd w:val="clear" w:color="auto" w:fill="FFFFFF"/>
        </w:rPr>
        <w:t>Kuta</w:t>
      </w:r>
      <w:proofErr w:type="spellEnd"/>
      <w:r w:rsidRPr="00AE5954">
        <w:rPr>
          <w:rFonts w:asciiTheme="majorHAnsi" w:hAnsiTheme="majorHAnsi" w:cstheme="majorHAnsi"/>
          <w:color w:val="080808"/>
          <w:shd w:val="clear" w:color="auto" w:fill="FFFFFF"/>
        </w:rPr>
        <w:t>.</w:t>
      </w:r>
    </w:p>
    <w:p w14:paraId="5B6641E4" w14:textId="0E1E6558"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0</w:t>
      </w:r>
      <w:r w:rsidR="001849DF">
        <w:rPr>
          <w:rFonts w:asciiTheme="majorHAnsi" w:hAnsiTheme="majorHAnsi" w:cstheme="majorHAnsi"/>
          <w:color w:val="080808"/>
          <w:shd w:val="clear" w:color="auto" w:fill="FFFFFF"/>
        </w:rPr>
        <w:t>3</w:t>
      </w:r>
      <w:r w:rsidRPr="00AE5954">
        <w:rPr>
          <w:rFonts w:asciiTheme="majorHAnsi" w:hAnsiTheme="majorHAnsi" w:cstheme="majorHAnsi"/>
          <w:color w:val="080808"/>
          <w:shd w:val="clear" w:color="auto" w:fill="FFFFFF"/>
        </w:rPr>
        <w:t xml:space="preserve"> night’s hotel accommodation with breakfast in Ha </w:t>
      </w:r>
      <w:proofErr w:type="spellStart"/>
      <w:r w:rsidRPr="00AE5954">
        <w:rPr>
          <w:rFonts w:asciiTheme="majorHAnsi" w:hAnsiTheme="majorHAnsi" w:cstheme="majorHAnsi"/>
          <w:color w:val="080808"/>
          <w:shd w:val="clear" w:color="auto" w:fill="FFFFFF"/>
        </w:rPr>
        <w:t>Noi</w:t>
      </w:r>
      <w:proofErr w:type="spellEnd"/>
      <w:r w:rsidRPr="00AE5954">
        <w:rPr>
          <w:rFonts w:asciiTheme="majorHAnsi" w:hAnsiTheme="majorHAnsi" w:cstheme="majorHAnsi"/>
          <w:color w:val="080808"/>
          <w:shd w:val="clear" w:color="auto" w:fill="FFFFFF"/>
        </w:rPr>
        <w:t>.</w:t>
      </w:r>
    </w:p>
    <w:p w14:paraId="7CFAAEB4" w14:textId="5762D8DE" w:rsidR="00AE5954" w:rsidRPr="001849DF"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Services of a driver and air-conditioned vehicle during mentioned tours and transfers. </w:t>
      </w:r>
    </w:p>
    <w:p w14:paraId="06269F7C" w14:textId="0B4C6C61" w:rsidR="001849DF" w:rsidRPr="001849DF" w:rsidRDefault="001849DF" w:rsidP="00AE5954">
      <w:pPr>
        <w:pStyle w:val="NormalWeb"/>
        <w:numPr>
          <w:ilvl w:val="0"/>
          <w:numId w:val="4"/>
        </w:numPr>
        <w:shd w:val="clear" w:color="auto" w:fill="FFFFFF"/>
        <w:rPr>
          <w:rFonts w:asciiTheme="majorHAnsi" w:hAnsiTheme="majorHAnsi" w:cstheme="majorHAnsi"/>
          <w:b/>
          <w:color w:val="222222"/>
        </w:rPr>
      </w:pPr>
      <w:r w:rsidRPr="001849DF">
        <w:rPr>
          <w:rFonts w:asciiTheme="majorHAnsi" w:hAnsiTheme="majorHAnsi" w:cstheme="majorHAnsi"/>
          <w:b/>
          <w:color w:val="222222"/>
        </w:rPr>
        <w:t>HALF DAY CITY TOUR</w:t>
      </w:r>
    </w:p>
    <w:p w14:paraId="0DE66A08" w14:textId="3B4998C7" w:rsidR="001849DF" w:rsidRPr="001849DF" w:rsidRDefault="001849DF" w:rsidP="00AE5954">
      <w:pPr>
        <w:pStyle w:val="NormalWeb"/>
        <w:numPr>
          <w:ilvl w:val="0"/>
          <w:numId w:val="4"/>
        </w:numPr>
        <w:shd w:val="clear" w:color="auto" w:fill="FFFFFF"/>
        <w:rPr>
          <w:rFonts w:asciiTheme="majorHAnsi" w:hAnsiTheme="majorHAnsi" w:cstheme="majorHAnsi"/>
          <w:b/>
          <w:color w:val="222222"/>
        </w:rPr>
      </w:pPr>
      <w:r w:rsidRPr="001849DF">
        <w:rPr>
          <w:rFonts w:asciiTheme="majorHAnsi" w:hAnsiTheme="majorHAnsi" w:cstheme="majorHAnsi"/>
          <w:b/>
          <w:color w:val="222222"/>
        </w:rPr>
        <w:t>HOA LU &amp;amp; TAM COC GROTTES IN NINH BINH</w:t>
      </w:r>
    </w:p>
    <w:p w14:paraId="78249705" w14:textId="5146C961" w:rsidR="001849DF" w:rsidRPr="001849DF" w:rsidRDefault="001849DF" w:rsidP="001849DF">
      <w:pPr>
        <w:pStyle w:val="NormalWeb"/>
        <w:numPr>
          <w:ilvl w:val="0"/>
          <w:numId w:val="4"/>
        </w:numPr>
        <w:shd w:val="clear" w:color="auto" w:fill="FFFFFF"/>
        <w:rPr>
          <w:rFonts w:asciiTheme="majorHAnsi" w:hAnsiTheme="majorHAnsi" w:cstheme="majorHAnsi"/>
          <w:color w:val="222222"/>
        </w:rPr>
      </w:pPr>
      <w:r w:rsidRPr="001849DF">
        <w:rPr>
          <w:rFonts w:asciiTheme="majorHAnsi" w:hAnsiTheme="majorHAnsi" w:cstheme="majorHAnsi"/>
          <w:b/>
          <w:color w:val="222222"/>
        </w:rPr>
        <w:t xml:space="preserve">Full Day Tour with </w:t>
      </w:r>
      <w:proofErr w:type="spellStart"/>
      <w:r w:rsidRPr="001849DF">
        <w:rPr>
          <w:rFonts w:asciiTheme="majorHAnsi" w:hAnsiTheme="majorHAnsi" w:cstheme="majorHAnsi"/>
          <w:b/>
          <w:color w:val="222222"/>
        </w:rPr>
        <w:t>Benoa</w:t>
      </w:r>
      <w:proofErr w:type="spellEnd"/>
      <w:r w:rsidRPr="001849DF">
        <w:rPr>
          <w:rFonts w:asciiTheme="majorHAnsi" w:hAnsiTheme="majorHAnsi" w:cstheme="majorHAnsi"/>
          <w:b/>
          <w:color w:val="222222"/>
        </w:rPr>
        <w:t xml:space="preserve"> water sports including 1 x round of Banana boat, Parasailing / flying fish and Jet </w:t>
      </w:r>
      <w:proofErr w:type="spellStart"/>
      <w:r w:rsidRPr="001849DF">
        <w:rPr>
          <w:rFonts w:asciiTheme="majorHAnsi" w:hAnsiTheme="majorHAnsi" w:cstheme="majorHAnsi"/>
          <w:b/>
          <w:color w:val="222222"/>
        </w:rPr>
        <w:t>skii</w:t>
      </w:r>
      <w:proofErr w:type="spellEnd"/>
      <w:r w:rsidRPr="001849DF">
        <w:rPr>
          <w:rFonts w:asciiTheme="majorHAnsi" w:hAnsiTheme="majorHAnsi" w:cstheme="majorHAnsi"/>
          <w:b/>
          <w:color w:val="222222"/>
        </w:rPr>
        <w:t xml:space="preserve"> (parasailing subject to weather) + </w:t>
      </w:r>
      <w:proofErr w:type="spellStart"/>
      <w:r w:rsidRPr="001849DF">
        <w:rPr>
          <w:rFonts w:asciiTheme="majorHAnsi" w:hAnsiTheme="majorHAnsi" w:cstheme="majorHAnsi"/>
          <w:b/>
          <w:color w:val="222222"/>
        </w:rPr>
        <w:t>Uluwatu</w:t>
      </w:r>
      <w:proofErr w:type="spellEnd"/>
      <w:r w:rsidRPr="001849DF">
        <w:rPr>
          <w:rFonts w:asciiTheme="majorHAnsi" w:hAnsiTheme="majorHAnsi" w:cstheme="majorHAnsi"/>
          <w:b/>
          <w:color w:val="222222"/>
        </w:rPr>
        <w:t xml:space="preserve"> sunset temple Tour followed by </w:t>
      </w:r>
      <w:proofErr w:type="spellStart"/>
      <w:r w:rsidRPr="001849DF">
        <w:rPr>
          <w:rFonts w:asciiTheme="majorHAnsi" w:hAnsiTheme="majorHAnsi" w:cstheme="majorHAnsi"/>
          <w:b/>
          <w:color w:val="222222"/>
        </w:rPr>
        <w:t>Kecak</w:t>
      </w:r>
      <w:proofErr w:type="spellEnd"/>
      <w:r w:rsidRPr="001849DF">
        <w:rPr>
          <w:rFonts w:asciiTheme="majorHAnsi" w:hAnsiTheme="majorHAnsi" w:cstheme="majorHAnsi"/>
          <w:b/>
          <w:color w:val="222222"/>
        </w:rPr>
        <w:t xml:space="preserve"> Dance on private transfers</w:t>
      </w:r>
      <w:r w:rsidRPr="001849DF">
        <w:rPr>
          <w:rFonts w:asciiTheme="majorHAnsi" w:hAnsiTheme="majorHAnsi" w:cstheme="majorHAnsi"/>
          <w:color w:val="222222"/>
        </w:rPr>
        <w:tab/>
      </w:r>
      <w:r w:rsidRPr="001849DF">
        <w:rPr>
          <w:rFonts w:asciiTheme="majorHAnsi" w:hAnsiTheme="majorHAnsi" w:cstheme="majorHAnsi"/>
          <w:color w:val="222222"/>
        </w:rPr>
        <w:tab/>
      </w:r>
      <w:r w:rsidRPr="001849DF">
        <w:rPr>
          <w:rFonts w:asciiTheme="majorHAnsi" w:hAnsiTheme="majorHAnsi" w:cstheme="majorHAnsi"/>
          <w:color w:val="222222"/>
        </w:rPr>
        <w:tab/>
      </w:r>
      <w:r w:rsidRPr="001849DF">
        <w:rPr>
          <w:rFonts w:asciiTheme="majorHAnsi" w:hAnsiTheme="majorHAnsi" w:cstheme="majorHAnsi"/>
          <w:color w:val="222222"/>
        </w:rPr>
        <w:tab/>
      </w:r>
      <w:r w:rsidRPr="001849DF">
        <w:rPr>
          <w:rFonts w:asciiTheme="majorHAnsi" w:hAnsiTheme="majorHAnsi" w:cstheme="majorHAnsi"/>
          <w:color w:val="222222"/>
        </w:rPr>
        <w:tab/>
      </w:r>
      <w:r w:rsidRPr="001849DF">
        <w:rPr>
          <w:rFonts w:asciiTheme="majorHAnsi" w:hAnsiTheme="majorHAnsi" w:cstheme="majorHAnsi"/>
          <w:color w:val="222222"/>
        </w:rPr>
        <w:tab/>
      </w:r>
    </w:p>
    <w:p w14:paraId="1176E0C3" w14:textId="2EC29F5E" w:rsidR="001849DF" w:rsidRPr="001849DF" w:rsidRDefault="001849DF" w:rsidP="001849DF">
      <w:pPr>
        <w:pStyle w:val="NormalWeb"/>
        <w:numPr>
          <w:ilvl w:val="0"/>
          <w:numId w:val="4"/>
        </w:numPr>
        <w:shd w:val="clear" w:color="auto" w:fill="FFFFFF"/>
        <w:rPr>
          <w:rFonts w:asciiTheme="majorHAnsi" w:hAnsiTheme="majorHAnsi" w:cstheme="majorHAnsi"/>
          <w:b/>
          <w:color w:val="222222"/>
        </w:rPr>
      </w:pPr>
      <w:r w:rsidRPr="001849DF">
        <w:rPr>
          <w:rFonts w:asciiTheme="majorHAnsi" w:hAnsiTheme="majorHAnsi" w:cstheme="majorHAnsi"/>
          <w:b/>
          <w:color w:val="222222"/>
        </w:rPr>
        <w:t>02 Hours of Authentic Balinese Massage Followed by Tanah lot temple tour on private basis</w:t>
      </w:r>
      <w:r w:rsidRPr="001849DF">
        <w:rPr>
          <w:rFonts w:asciiTheme="majorHAnsi" w:hAnsiTheme="majorHAnsi" w:cstheme="majorHAnsi"/>
          <w:b/>
          <w:color w:val="222222"/>
        </w:rPr>
        <w:tab/>
      </w:r>
      <w:r w:rsidRPr="001849DF">
        <w:rPr>
          <w:rFonts w:asciiTheme="majorHAnsi" w:hAnsiTheme="majorHAnsi" w:cstheme="majorHAnsi"/>
          <w:b/>
          <w:color w:val="222222"/>
        </w:rPr>
        <w:tab/>
      </w:r>
      <w:r w:rsidRPr="001849DF">
        <w:rPr>
          <w:rFonts w:asciiTheme="majorHAnsi" w:hAnsiTheme="majorHAnsi" w:cstheme="majorHAnsi"/>
          <w:b/>
          <w:color w:val="222222"/>
        </w:rPr>
        <w:tab/>
      </w:r>
      <w:r w:rsidRPr="001849DF">
        <w:rPr>
          <w:rFonts w:asciiTheme="majorHAnsi" w:hAnsiTheme="majorHAnsi" w:cstheme="majorHAnsi"/>
          <w:b/>
          <w:color w:val="222222"/>
        </w:rPr>
        <w:tab/>
      </w:r>
    </w:p>
    <w:p w14:paraId="380D184B"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 xml:space="preserve">Experienced </w:t>
      </w:r>
      <w:proofErr w:type="gramStart"/>
      <w:r w:rsidRPr="00AE5954">
        <w:rPr>
          <w:rFonts w:asciiTheme="majorHAnsi" w:hAnsiTheme="majorHAnsi" w:cstheme="majorHAnsi"/>
          <w:color w:val="080808"/>
          <w:shd w:val="clear" w:color="auto" w:fill="FFFFFF"/>
        </w:rPr>
        <w:t>English speaking</w:t>
      </w:r>
      <w:proofErr w:type="gramEnd"/>
      <w:r w:rsidRPr="00AE5954">
        <w:rPr>
          <w:rFonts w:asciiTheme="majorHAnsi" w:hAnsiTheme="majorHAnsi" w:cstheme="majorHAnsi"/>
          <w:color w:val="080808"/>
          <w:shd w:val="clear" w:color="auto" w:fill="FFFFFF"/>
        </w:rPr>
        <w:t xml:space="preserve"> guide.</w:t>
      </w:r>
    </w:p>
    <w:p w14:paraId="6969B41C"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Entrance fees for all visits as mentioned in the itinerary.</w:t>
      </w:r>
    </w:p>
    <w:p w14:paraId="172F7F39"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 xml:space="preserve">Mineral water is available as complementary (02 bottles per </w:t>
      </w:r>
      <w:proofErr w:type="spellStart"/>
      <w:r w:rsidRPr="00AE5954">
        <w:rPr>
          <w:rFonts w:asciiTheme="majorHAnsi" w:hAnsiTheme="majorHAnsi" w:cstheme="majorHAnsi"/>
          <w:color w:val="080808"/>
          <w:shd w:val="clear" w:color="auto" w:fill="FFFFFF"/>
        </w:rPr>
        <w:t>pax</w:t>
      </w:r>
      <w:proofErr w:type="spellEnd"/>
      <w:r w:rsidRPr="00AE5954">
        <w:rPr>
          <w:rFonts w:asciiTheme="majorHAnsi" w:hAnsiTheme="majorHAnsi" w:cstheme="majorHAnsi"/>
          <w:color w:val="080808"/>
          <w:shd w:val="clear" w:color="auto" w:fill="FFFFFF"/>
        </w:rPr>
        <w:t xml:space="preserve"> per day).</w:t>
      </w:r>
    </w:p>
    <w:p w14:paraId="14307A83"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Style w:val="il"/>
          <w:rFonts w:asciiTheme="majorHAnsi" w:hAnsiTheme="majorHAnsi" w:cstheme="majorHAnsi"/>
          <w:color w:val="080808"/>
          <w:shd w:val="clear" w:color="auto" w:fill="FFFFFF"/>
        </w:rPr>
        <w:t>Vietnam</w:t>
      </w:r>
      <w:r w:rsidRPr="00AE5954">
        <w:rPr>
          <w:rFonts w:asciiTheme="majorHAnsi" w:hAnsiTheme="majorHAnsi" w:cstheme="majorHAnsi"/>
          <w:color w:val="080808"/>
          <w:shd w:val="clear" w:color="auto" w:fill="FFFFFF"/>
        </w:rPr>
        <w:t> visa approval letter for Indian passport holders (07 working days, except Saturdays, Sundays and Holidays).</w:t>
      </w:r>
    </w:p>
    <w:p w14:paraId="413B337E" w14:textId="586296C1" w:rsidR="00EE1A92" w:rsidRPr="00AE5954" w:rsidRDefault="00EE1A92" w:rsidP="00EE1A92">
      <w:pPr>
        <w:pStyle w:val="ListParagraph"/>
        <w:numPr>
          <w:ilvl w:val="0"/>
          <w:numId w:val="4"/>
        </w:numPr>
        <w:tabs>
          <w:tab w:val="left" w:pos="1320"/>
          <w:tab w:val="left" w:pos="1321"/>
        </w:tabs>
        <w:spacing w:before="1"/>
        <w:jc w:val="both"/>
        <w:rPr>
          <w:rFonts w:asciiTheme="majorHAnsi" w:hAnsiTheme="majorHAnsi" w:cstheme="majorHAnsi"/>
        </w:rPr>
      </w:pPr>
      <w:r w:rsidRPr="00AE5954">
        <w:rPr>
          <w:rFonts w:asciiTheme="majorHAnsi" w:hAnsiTheme="majorHAnsi" w:cstheme="majorHAnsi"/>
        </w:rPr>
        <w:t xml:space="preserve">5% TCS included </w:t>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p>
    <w:p w14:paraId="6EEF239A" w14:textId="5CDC00DB" w:rsidR="00EE1A92" w:rsidRDefault="00EE1A92" w:rsidP="00EE1A92">
      <w:pPr>
        <w:pStyle w:val="BodyText"/>
        <w:spacing w:before="1"/>
        <w:ind w:left="0"/>
        <w:rPr>
          <w:b/>
        </w:rPr>
      </w:pPr>
    </w:p>
    <w:p w14:paraId="7F19BD60" w14:textId="19831AB1" w:rsidR="00EE1A92" w:rsidRDefault="00EE1A92" w:rsidP="00EE1A92">
      <w:pPr>
        <w:pStyle w:val="BodyText"/>
        <w:spacing w:before="1"/>
        <w:ind w:left="0"/>
        <w:rPr>
          <w:b/>
        </w:rPr>
      </w:pPr>
    </w:p>
    <w:p w14:paraId="55A3B3DE" w14:textId="04383500" w:rsidR="00EE1A92" w:rsidRDefault="00EE1A92" w:rsidP="00EE1A92">
      <w:pPr>
        <w:pStyle w:val="BodyText"/>
        <w:spacing w:before="1"/>
        <w:ind w:left="0"/>
        <w:rPr>
          <w:b/>
        </w:rPr>
      </w:pPr>
    </w:p>
    <w:p w14:paraId="354B7904" w14:textId="77777777" w:rsidR="00EE1A92" w:rsidRDefault="00EE1A92" w:rsidP="00EE1A92">
      <w:pPr>
        <w:pStyle w:val="BodyText"/>
        <w:spacing w:before="1"/>
        <w:ind w:left="0"/>
        <w:rPr>
          <w:b/>
        </w:rPr>
      </w:pPr>
    </w:p>
    <w:p w14:paraId="1C66D98A" w14:textId="051ECB6C" w:rsidR="008D7D61" w:rsidRDefault="00EE1A92" w:rsidP="00EE1A92">
      <w:pPr>
        <w:pStyle w:val="BodyText"/>
        <w:spacing w:before="1"/>
        <w:ind w:left="0"/>
        <w:rPr>
          <w:b/>
        </w:rPr>
      </w:pPr>
      <w:r w:rsidRPr="00A8376E">
        <w:rPr>
          <w:b/>
          <w:highlight w:val="yellow"/>
        </w:rPr>
        <w:t xml:space="preserve">Flight </w:t>
      </w:r>
      <w:r w:rsidR="00AE5954" w:rsidRPr="00A8376E">
        <w:rPr>
          <w:b/>
          <w:highlight w:val="yellow"/>
        </w:rPr>
        <w:t>Detail: -</w:t>
      </w:r>
      <w:r w:rsidR="00A8376E" w:rsidRPr="00A8376E">
        <w:rPr>
          <w:b/>
          <w:highlight w:val="yellow"/>
        </w:rPr>
        <w:t>T</w:t>
      </w:r>
      <w:r w:rsidR="00AE5954" w:rsidRPr="00A8376E">
        <w:rPr>
          <w:b/>
          <w:highlight w:val="yellow"/>
        </w:rPr>
        <w:t>otal cost</w:t>
      </w:r>
      <w:r w:rsidR="00A8376E" w:rsidRPr="00A8376E">
        <w:rPr>
          <w:b/>
          <w:highlight w:val="yellow"/>
        </w:rPr>
        <w:t xml:space="preserve"> of Flight @ INR </w:t>
      </w:r>
      <w:r w:rsidR="001849DF">
        <w:rPr>
          <w:b/>
          <w:highlight w:val="yellow"/>
        </w:rPr>
        <w:t>59</w:t>
      </w:r>
      <w:r w:rsidR="00A8376E" w:rsidRPr="00A8376E">
        <w:rPr>
          <w:b/>
          <w:highlight w:val="yellow"/>
        </w:rPr>
        <w:t>,</w:t>
      </w:r>
      <w:r w:rsidR="001849DF">
        <w:rPr>
          <w:b/>
          <w:highlight w:val="yellow"/>
        </w:rPr>
        <w:t>5</w:t>
      </w:r>
      <w:r w:rsidR="00A8376E" w:rsidRPr="00A8376E">
        <w:rPr>
          <w:b/>
          <w:highlight w:val="yellow"/>
        </w:rPr>
        <w:t>00/-</w:t>
      </w:r>
      <w:r w:rsidR="00AE5954">
        <w:rPr>
          <w:b/>
        </w:rPr>
        <w:t xml:space="preserve"> </w:t>
      </w:r>
    </w:p>
    <w:p w14:paraId="576848F2" w14:textId="77777777" w:rsidR="00AE5954" w:rsidRDefault="00AE5954" w:rsidP="00EE1A92">
      <w:pPr>
        <w:pStyle w:val="BodyText"/>
        <w:spacing w:before="1"/>
        <w:ind w:left="0"/>
        <w:rPr>
          <w:b/>
        </w:rPr>
      </w:pPr>
    </w:p>
    <w:p w14:paraId="1135F6CD" w14:textId="6B4D6CC9" w:rsidR="00EE1A92" w:rsidRPr="00E73C86" w:rsidRDefault="00AE5954" w:rsidP="00EE1A92">
      <w:pPr>
        <w:pStyle w:val="BodyText"/>
        <w:spacing w:before="1"/>
        <w:ind w:left="0"/>
        <w:rPr>
          <w:b/>
        </w:rPr>
      </w:pPr>
      <w:r w:rsidRPr="00AE5954">
        <w:rPr>
          <w:noProof/>
        </w:rPr>
        <w:t xml:space="preserve">   </w:t>
      </w:r>
      <w:r w:rsidR="001849DF">
        <w:rPr>
          <w:noProof/>
        </w:rPr>
        <w:drawing>
          <wp:inline distT="0" distB="0" distL="0" distR="0" wp14:anchorId="7D3E6B96" wp14:editId="7E739E96">
            <wp:extent cx="5943600" cy="346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6710"/>
                    </a:xfrm>
                    <a:prstGeom prst="rect">
                      <a:avLst/>
                    </a:prstGeom>
                  </pic:spPr>
                </pic:pic>
              </a:graphicData>
            </a:graphic>
          </wp:inline>
        </w:drawing>
      </w:r>
      <w:r w:rsidR="001849DF">
        <w:rPr>
          <w:noProof/>
        </w:rPr>
        <w:drawing>
          <wp:inline distT="0" distB="0" distL="0" distR="0" wp14:anchorId="2639E200" wp14:editId="71A72F59">
            <wp:extent cx="5943600" cy="3549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4965"/>
                    </a:xfrm>
                    <a:prstGeom prst="rect">
                      <a:avLst/>
                    </a:prstGeom>
                  </pic:spPr>
                </pic:pic>
              </a:graphicData>
            </a:graphic>
          </wp:inline>
        </w:drawing>
      </w:r>
      <w:r w:rsidR="001849DF">
        <w:rPr>
          <w:noProof/>
        </w:rPr>
        <w:drawing>
          <wp:inline distT="0" distB="0" distL="0" distR="0" wp14:anchorId="1453535B" wp14:editId="47FBF67B">
            <wp:extent cx="5943600" cy="370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0205"/>
                    </a:xfrm>
                    <a:prstGeom prst="rect">
                      <a:avLst/>
                    </a:prstGeom>
                  </pic:spPr>
                </pic:pic>
              </a:graphicData>
            </a:graphic>
          </wp:inline>
        </w:drawing>
      </w:r>
    </w:p>
    <w:p w14:paraId="0E5A7C6E" w14:textId="40644C85" w:rsidR="008D7D61" w:rsidRDefault="008D7D61" w:rsidP="008D7D61">
      <w:pPr>
        <w:pStyle w:val="BodyText"/>
        <w:spacing w:before="1"/>
      </w:pPr>
    </w:p>
    <w:p w14:paraId="62D86BDF" w14:textId="12CF7110" w:rsidR="008D7D61" w:rsidRDefault="008D7D61" w:rsidP="008D7D61">
      <w:pPr>
        <w:pStyle w:val="BodyText"/>
        <w:spacing w:before="1"/>
      </w:pPr>
    </w:p>
    <w:p w14:paraId="03B8D744" w14:textId="6527028C" w:rsidR="00EE1A92" w:rsidRDefault="00EE1A92" w:rsidP="008D7D61">
      <w:pPr>
        <w:pStyle w:val="BodyText"/>
        <w:spacing w:before="1"/>
      </w:pPr>
    </w:p>
    <w:p w14:paraId="2499B391" w14:textId="56C3503E" w:rsidR="00EE1A92" w:rsidRDefault="00EE1A92" w:rsidP="008D7D61">
      <w:pPr>
        <w:pStyle w:val="BodyText"/>
        <w:spacing w:before="1"/>
      </w:pPr>
    </w:p>
    <w:p w14:paraId="1DEA3CAF" w14:textId="3E26B71A" w:rsidR="00AE5954" w:rsidRDefault="00AE5954" w:rsidP="008D7D61">
      <w:pPr>
        <w:pStyle w:val="BodyText"/>
        <w:spacing w:before="1"/>
      </w:pPr>
    </w:p>
    <w:p w14:paraId="6E4B3CC1" w14:textId="5766AFEC" w:rsidR="00AE5954" w:rsidRDefault="00AE5954" w:rsidP="008D7D61">
      <w:pPr>
        <w:pStyle w:val="BodyText"/>
        <w:spacing w:before="1"/>
      </w:pPr>
    </w:p>
    <w:p w14:paraId="1977DBA9" w14:textId="26329D97" w:rsidR="00AE5954" w:rsidRDefault="00AE5954" w:rsidP="008D7D61">
      <w:pPr>
        <w:pStyle w:val="BodyText"/>
        <w:spacing w:before="1"/>
      </w:pPr>
    </w:p>
    <w:p w14:paraId="7ED4705C" w14:textId="77777777" w:rsidR="00AE5954" w:rsidRDefault="00AE5954" w:rsidP="008D7D61">
      <w:pPr>
        <w:pStyle w:val="BodyText"/>
        <w:spacing w:before="1"/>
      </w:pPr>
    </w:p>
    <w:p w14:paraId="56A0409F" w14:textId="77777777" w:rsidR="00EE1A92" w:rsidRDefault="00EE1A92"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16D3B798" w14:textId="7224DCC7" w:rsidR="00EE1A92" w:rsidRPr="00AE5954" w:rsidRDefault="00606E58" w:rsidP="00261AD8">
      <w:pPr>
        <w:pStyle w:val="ListParagraph"/>
        <w:numPr>
          <w:ilvl w:val="0"/>
          <w:numId w:val="1"/>
        </w:numPr>
        <w:tabs>
          <w:tab w:val="left" w:pos="1020"/>
          <w:tab w:val="left" w:pos="1021"/>
        </w:tabs>
        <w:spacing w:before="1"/>
      </w:pPr>
      <w:r>
        <w:t>Garden Entrance fee.</w:t>
      </w:r>
    </w:p>
    <w:p w14:paraId="7FC71076" w14:textId="77777777" w:rsidR="00EE1A92" w:rsidRDefault="00EE1A92"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F3607F" w:rsidP="00347BEB">
      <w:hyperlink r:id="rId11"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lastRenderedPageBreak/>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52525"/>
                    </a:xfrm>
                    <a:prstGeom prst="rect">
                      <a:avLst/>
                    </a:prstGeom>
                  </pic:spPr>
                </pic:pic>
              </a:graphicData>
            </a:graphic>
          </wp:inline>
        </w:drawing>
      </w:r>
    </w:p>
    <w:sectPr w:rsidR="00347BEB" w:rsidSect="00261AD8">
      <w:headerReference w:type="default" r:id="rId13"/>
      <w:footerReference w:type="default" r:id="rId14"/>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F6A01" w14:textId="77777777" w:rsidR="00F3607F" w:rsidRDefault="00F3607F" w:rsidP="00E652B1">
      <w:pPr>
        <w:spacing w:after="0" w:line="240" w:lineRule="auto"/>
      </w:pPr>
      <w:r>
        <w:separator/>
      </w:r>
    </w:p>
  </w:endnote>
  <w:endnote w:type="continuationSeparator" w:id="0">
    <w:p w14:paraId="1584722C" w14:textId="77777777" w:rsidR="00F3607F" w:rsidRDefault="00F3607F"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E106" w14:textId="77777777" w:rsidR="00F3607F" w:rsidRDefault="00F3607F" w:rsidP="00E652B1">
      <w:pPr>
        <w:spacing w:after="0" w:line="240" w:lineRule="auto"/>
      </w:pPr>
      <w:r>
        <w:separator/>
      </w:r>
    </w:p>
  </w:footnote>
  <w:footnote w:type="continuationSeparator" w:id="0">
    <w:p w14:paraId="43276B6E" w14:textId="77777777" w:rsidR="00F3607F" w:rsidRDefault="00F3607F"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080" w:hanging="360"/>
      </w:pPr>
      <w:rPr>
        <w:rFonts w:ascii="Symbol" w:eastAsia="Symbol" w:hAnsi="Symbol" w:cs="Symbol" w:hint="default"/>
        <w:w w:val="100"/>
        <w:sz w:val="22"/>
        <w:szCs w:val="22"/>
        <w:lang w:val="en-US" w:eastAsia="en-US" w:bidi="ar-SA"/>
      </w:rPr>
    </w:lvl>
    <w:lvl w:ilvl="1" w:tplc="F336EE84">
      <w:numFmt w:val="bullet"/>
      <w:lvlText w:val="•"/>
      <w:lvlJc w:val="left"/>
      <w:pPr>
        <w:ind w:left="1990" w:hanging="360"/>
      </w:pPr>
      <w:rPr>
        <w:rFonts w:hint="default"/>
        <w:lang w:val="en-US" w:eastAsia="en-US" w:bidi="ar-SA"/>
      </w:rPr>
    </w:lvl>
    <w:lvl w:ilvl="2" w:tplc="C2966E3A">
      <w:numFmt w:val="bullet"/>
      <w:lvlText w:val="•"/>
      <w:lvlJc w:val="left"/>
      <w:pPr>
        <w:ind w:left="2900" w:hanging="360"/>
      </w:pPr>
      <w:rPr>
        <w:rFonts w:hint="default"/>
        <w:lang w:val="en-US" w:eastAsia="en-US" w:bidi="ar-SA"/>
      </w:rPr>
    </w:lvl>
    <w:lvl w:ilvl="3" w:tplc="213408CE">
      <w:numFmt w:val="bullet"/>
      <w:lvlText w:val="•"/>
      <w:lvlJc w:val="left"/>
      <w:pPr>
        <w:ind w:left="3810" w:hanging="360"/>
      </w:pPr>
      <w:rPr>
        <w:rFonts w:hint="default"/>
        <w:lang w:val="en-US" w:eastAsia="en-US" w:bidi="ar-SA"/>
      </w:rPr>
    </w:lvl>
    <w:lvl w:ilvl="4" w:tplc="4BC0792C">
      <w:numFmt w:val="bullet"/>
      <w:lvlText w:val="•"/>
      <w:lvlJc w:val="left"/>
      <w:pPr>
        <w:ind w:left="4720" w:hanging="360"/>
      </w:pPr>
      <w:rPr>
        <w:rFonts w:hint="default"/>
        <w:lang w:val="en-US" w:eastAsia="en-US" w:bidi="ar-SA"/>
      </w:rPr>
    </w:lvl>
    <w:lvl w:ilvl="5" w:tplc="FC3E847C">
      <w:numFmt w:val="bullet"/>
      <w:lvlText w:val="•"/>
      <w:lvlJc w:val="left"/>
      <w:pPr>
        <w:ind w:left="5630" w:hanging="360"/>
      </w:pPr>
      <w:rPr>
        <w:rFonts w:hint="default"/>
        <w:lang w:val="en-US" w:eastAsia="en-US" w:bidi="ar-SA"/>
      </w:rPr>
    </w:lvl>
    <w:lvl w:ilvl="6" w:tplc="F1C248FE">
      <w:numFmt w:val="bullet"/>
      <w:lvlText w:val="•"/>
      <w:lvlJc w:val="left"/>
      <w:pPr>
        <w:ind w:left="6540" w:hanging="360"/>
      </w:pPr>
      <w:rPr>
        <w:rFonts w:hint="default"/>
        <w:lang w:val="en-US" w:eastAsia="en-US" w:bidi="ar-SA"/>
      </w:rPr>
    </w:lvl>
    <w:lvl w:ilvl="7" w:tplc="A95A8D58">
      <w:numFmt w:val="bullet"/>
      <w:lvlText w:val="•"/>
      <w:lvlJc w:val="left"/>
      <w:pPr>
        <w:ind w:left="7450" w:hanging="360"/>
      </w:pPr>
      <w:rPr>
        <w:rFonts w:hint="default"/>
        <w:lang w:val="en-US" w:eastAsia="en-US" w:bidi="ar-SA"/>
      </w:rPr>
    </w:lvl>
    <w:lvl w:ilvl="8" w:tplc="E66697D4">
      <w:numFmt w:val="bullet"/>
      <w:lvlText w:val="•"/>
      <w:lvlJc w:val="left"/>
      <w:pPr>
        <w:ind w:left="8360"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368B"/>
    <w:rsid w:val="00107CA6"/>
    <w:rsid w:val="00116984"/>
    <w:rsid w:val="00120B8F"/>
    <w:rsid w:val="00125CD4"/>
    <w:rsid w:val="00126E66"/>
    <w:rsid w:val="00145422"/>
    <w:rsid w:val="001849DF"/>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52A37"/>
    <w:rsid w:val="0048605B"/>
    <w:rsid w:val="00496BE8"/>
    <w:rsid w:val="004A6A7A"/>
    <w:rsid w:val="004C4928"/>
    <w:rsid w:val="004D6F00"/>
    <w:rsid w:val="004E5863"/>
    <w:rsid w:val="005471B5"/>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87ECC"/>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A22063"/>
    <w:rsid w:val="00A539F9"/>
    <w:rsid w:val="00A73238"/>
    <w:rsid w:val="00A8376E"/>
    <w:rsid w:val="00A84366"/>
    <w:rsid w:val="00AB66FE"/>
    <w:rsid w:val="00AE0412"/>
    <w:rsid w:val="00AE5954"/>
    <w:rsid w:val="00B03E7D"/>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39D6"/>
    <w:rsid w:val="00C754CE"/>
    <w:rsid w:val="00C8281C"/>
    <w:rsid w:val="00C8465B"/>
    <w:rsid w:val="00C87414"/>
    <w:rsid w:val="00C96C0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73C86"/>
    <w:rsid w:val="00E822A6"/>
    <w:rsid w:val="00E9014A"/>
    <w:rsid w:val="00EE1A92"/>
    <w:rsid w:val="00F06B0D"/>
    <w:rsid w:val="00F1020F"/>
    <w:rsid w:val="00F13FD6"/>
    <w:rsid w:val="00F22F38"/>
    <w:rsid w:val="00F3607F"/>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E5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E5954"/>
  </w:style>
  <w:style w:type="character" w:styleId="Strong">
    <w:name w:val="Strong"/>
    <w:basedOn w:val="DefaultParagraphFont"/>
    <w:uiPriority w:val="22"/>
    <w:qFormat/>
    <w:rsid w:val="00A8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2553047">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40065813">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290939942">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387843147">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52929532">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08585954">
      <w:bodyDiv w:val="1"/>
      <w:marLeft w:val="0"/>
      <w:marRight w:val="0"/>
      <w:marTop w:val="0"/>
      <w:marBottom w:val="0"/>
      <w:divBdr>
        <w:top w:val="none" w:sz="0" w:space="0" w:color="auto"/>
        <w:left w:val="none" w:sz="0" w:space="0" w:color="auto"/>
        <w:bottom w:val="none" w:sz="0" w:space="0" w:color="auto"/>
        <w:right w:val="none" w:sz="0" w:space="0" w:color="auto"/>
      </w:divBdr>
    </w:div>
    <w:div w:id="624240556">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68889884">
      <w:bodyDiv w:val="1"/>
      <w:marLeft w:val="0"/>
      <w:marRight w:val="0"/>
      <w:marTop w:val="0"/>
      <w:marBottom w:val="0"/>
      <w:divBdr>
        <w:top w:val="none" w:sz="0" w:space="0" w:color="auto"/>
        <w:left w:val="none" w:sz="0" w:space="0" w:color="auto"/>
        <w:bottom w:val="none" w:sz="0" w:space="0" w:color="auto"/>
        <w:right w:val="none" w:sz="0" w:space="0" w:color="auto"/>
      </w:divBdr>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23547133">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24920181">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02953275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71988666">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29998537">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58334545">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72078593">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665354972">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04163618">
      <w:bodyDiv w:val="1"/>
      <w:marLeft w:val="0"/>
      <w:marRight w:val="0"/>
      <w:marTop w:val="0"/>
      <w:marBottom w:val="0"/>
      <w:divBdr>
        <w:top w:val="none" w:sz="0" w:space="0" w:color="auto"/>
        <w:left w:val="none" w:sz="0" w:space="0" w:color="auto"/>
        <w:bottom w:val="none" w:sz="0" w:space="0" w:color="auto"/>
        <w:right w:val="none" w:sz="0" w:space="0" w:color="auto"/>
      </w:divBdr>
    </w:div>
    <w:div w:id="1706826382">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12491107">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47438576">
      <w:bodyDiv w:val="1"/>
      <w:marLeft w:val="0"/>
      <w:marRight w:val="0"/>
      <w:marTop w:val="0"/>
      <w:marBottom w:val="0"/>
      <w:divBdr>
        <w:top w:val="none" w:sz="0" w:space="0" w:color="auto"/>
        <w:left w:val="none" w:sz="0" w:space="0" w:color="auto"/>
        <w:bottom w:val="none" w:sz="0" w:space="0" w:color="auto"/>
        <w:right w:val="none" w:sz="0" w:space="0" w:color="auto"/>
      </w:divBdr>
    </w:div>
    <w:div w:id="2051563834">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22265582">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vanya.com/make-pay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9392-1925-40A5-83A8-7544B2B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2024-05-29T10:55:00Z</dcterms:created>
  <dcterms:modified xsi:type="dcterms:W3CDTF">2024-05-29T10:55:00Z</dcterms:modified>
</cp:coreProperties>
</file>